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96C" w:rsidRDefault="00A60B5E">
      <w:pPr>
        <w:pStyle w:val="Title"/>
      </w:pPr>
      <w:r>
        <w:t>BSC 307</w:t>
      </w:r>
      <w:r w:rsidR="005F396C">
        <w:t xml:space="preserve"> </w:t>
      </w:r>
      <w:r w:rsidR="0031344D">
        <w:t>Science Literacy Lesson Plan Form</w:t>
      </w:r>
      <w:r>
        <w:t xml:space="preserve"> </w:t>
      </w:r>
    </w:p>
    <w:p w:rsidR="005F396C" w:rsidRDefault="005F396C">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A60B5E" w:rsidTr="00A60B5E">
        <w:tc>
          <w:tcPr>
            <w:tcW w:w="6948" w:type="dxa"/>
          </w:tcPr>
          <w:p w:rsidR="00A60B5E" w:rsidRDefault="00A60B5E">
            <w:pPr>
              <w:rPr>
                <w:rFonts w:ascii="Tahoma" w:hAnsi="Tahoma" w:cs="Tahoma"/>
              </w:rPr>
            </w:pPr>
            <w:r>
              <w:rPr>
                <w:rFonts w:ascii="Tahoma" w:hAnsi="Tahoma" w:cs="Tahoma"/>
              </w:rPr>
              <w:t>Title:</w:t>
            </w:r>
            <w:r w:rsidR="001371C2">
              <w:rPr>
                <w:rFonts w:ascii="Tahoma" w:hAnsi="Tahoma" w:cs="Tahoma"/>
              </w:rPr>
              <w:t xml:space="preserve"> </w:t>
            </w:r>
          </w:p>
          <w:p w:rsidR="00A60B5E" w:rsidRDefault="00D22441">
            <w:pPr>
              <w:rPr>
                <w:rFonts w:ascii="Tahoma" w:hAnsi="Tahoma" w:cs="Tahoma"/>
              </w:rPr>
            </w:pPr>
            <w:r>
              <w:rPr>
                <w:rFonts w:ascii="Tahoma" w:hAnsi="Tahoma" w:cs="Tahoma"/>
              </w:rPr>
              <w:t>Climate around the world</w:t>
            </w:r>
          </w:p>
        </w:tc>
        <w:tc>
          <w:tcPr>
            <w:tcW w:w="1908" w:type="dxa"/>
          </w:tcPr>
          <w:p w:rsidR="00A60B5E" w:rsidRDefault="00A60B5E" w:rsidP="00A60B5E">
            <w:pPr>
              <w:rPr>
                <w:rFonts w:ascii="Tahoma" w:hAnsi="Tahoma" w:cs="Tahoma"/>
              </w:rPr>
            </w:pPr>
            <w:r>
              <w:rPr>
                <w:rFonts w:ascii="Tahoma" w:hAnsi="Tahoma" w:cs="Tahoma"/>
              </w:rPr>
              <w:t>Grade Level:</w:t>
            </w:r>
          </w:p>
          <w:p w:rsidR="001371C2" w:rsidRDefault="002122BB" w:rsidP="00A60B5E">
            <w:pPr>
              <w:rPr>
                <w:rFonts w:ascii="Tahoma" w:hAnsi="Tahoma" w:cs="Tahoma"/>
              </w:rPr>
            </w:pPr>
            <w:r>
              <w:rPr>
                <w:rFonts w:ascii="Tahoma" w:hAnsi="Tahoma" w:cs="Tahoma"/>
              </w:rPr>
              <w:t>9</w:t>
            </w:r>
          </w:p>
        </w:tc>
      </w:tr>
      <w:tr w:rsidR="0010621E" w:rsidTr="0010621E">
        <w:trPr>
          <w:cantSplit/>
        </w:trPr>
        <w:tc>
          <w:tcPr>
            <w:tcW w:w="8856" w:type="dxa"/>
            <w:gridSpan w:val="2"/>
          </w:tcPr>
          <w:p w:rsidR="0010621E" w:rsidRDefault="0010621E">
            <w:pPr>
              <w:rPr>
                <w:rFonts w:ascii="Tahoma" w:hAnsi="Tahoma" w:cs="Tahoma"/>
              </w:rPr>
            </w:pPr>
            <w:r>
              <w:rPr>
                <w:rFonts w:ascii="Tahoma" w:hAnsi="Tahoma" w:cs="Tahoma"/>
              </w:rPr>
              <w:t>Objectives:</w:t>
            </w:r>
            <w:r w:rsidR="001371C2">
              <w:rPr>
                <w:rFonts w:ascii="Tahoma" w:hAnsi="Tahoma" w:cs="Tahoma"/>
              </w:rPr>
              <w:t xml:space="preserve"> </w:t>
            </w:r>
            <w:r w:rsidR="00303189">
              <w:rPr>
                <w:rFonts w:ascii="Tahoma" w:hAnsi="Tahoma" w:cs="Tahoma"/>
              </w:rPr>
              <w:t>TSWBAT:</w:t>
            </w:r>
          </w:p>
          <w:p w:rsidR="0010621E" w:rsidRDefault="00303189" w:rsidP="005822AB">
            <w:pPr>
              <w:rPr>
                <w:rFonts w:ascii="Tahoma" w:hAnsi="Tahoma" w:cs="Tahoma"/>
              </w:rPr>
            </w:pPr>
            <w:r>
              <w:rPr>
                <w:rFonts w:ascii="Tahoma" w:hAnsi="Tahoma" w:cs="Tahoma"/>
              </w:rPr>
              <w:t>1.</w:t>
            </w:r>
            <w:r w:rsidR="00D83E45">
              <w:rPr>
                <w:rFonts w:ascii="Tahoma" w:hAnsi="Tahoma" w:cs="Tahoma"/>
              </w:rPr>
              <w:t xml:space="preserve"> Graph data of average temperatures and </w:t>
            </w:r>
            <w:r w:rsidR="00D22441">
              <w:rPr>
                <w:rFonts w:ascii="Tahoma" w:hAnsi="Tahoma" w:cs="Tahoma"/>
              </w:rPr>
              <w:t>precipitation amounts from data sets</w:t>
            </w:r>
            <w:r w:rsidR="00D83E45">
              <w:rPr>
                <w:rFonts w:ascii="Tahoma" w:hAnsi="Tahoma" w:cs="Tahoma"/>
              </w:rPr>
              <w:t>.</w:t>
            </w:r>
          </w:p>
          <w:p w:rsidR="0031344D" w:rsidRDefault="0031344D" w:rsidP="000C3BC3">
            <w:pPr>
              <w:rPr>
                <w:rFonts w:ascii="Tahoma" w:hAnsi="Tahoma" w:cs="Tahoma"/>
              </w:rPr>
            </w:pPr>
          </w:p>
        </w:tc>
      </w:tr>
      <w:tr w:rsidR="005F396C">
        <w:trPr>
          <w:cantSplit/>
        </w:trPr>
        <w:tc>
          <w:tcPr>
            <w:tcW w:w="8856" w:type="dxa"/>
            <w:gridSpan w:val="2"/>
          </w:tcPr>
          <w:p w:rsidR="005F396C" w:rsidRDefault="00A60B5E">
            <w:pPr>
              <w:rPr>
                <w:rFonts w:ascii="Tahoma" w:hAnsi="Tahoma" w:cs="Tahoma"/>
              </w:rPr>
            </w:pPr>
            <w:smartTag w:uri="urn:schemas-microsoft-com:office:smarttags" w:element="place">
              <w:smartTag w:uri="urn:schemas-microsoft-com:office:smarttags" w:element="PlaceName">
                <w:r>
                  <w:rPr>
                    <w:rFonts w:ascii="Tahoma" w:hAnsi="Tahoma" w:cs="Tahoma"/>
                  </w:rPr>
                  <w:t>Illinois</w:t>
                </w:r>
              </w:smartTag>
              <w:r>
                <w:rPr>
                  <w:rFonts w:ascii="Tahoma" w:hAnsi="Tahoma" w:cs="Tahoma"/>
                </w:rPr>
                <w:t xml:space="preserve"> </w:t>
              </w:r>
              <w:smartTag w:uri="urn:schemas-microsoft-com:office:smarttags" w:element="PlaceType">
                <w:r>
                  <w:rPr>
                    <w:rFonts w:ascii="Tahoma" w:hAnsi="Tahoma" w:cs="Tahoma"/>
                  </w:rPr>
                  <w:t>State</w:t>
                </w:r>
              </w:smartTag>
            </w:smartTag>
            <w:r>
              <w:rPr>
                <w:rFonts w:ascii="Tahoma" w:hAnsi="Tahoma" w:cs="Tahoma"/>
              </w:rPr>
              <w:t xml:space="preserve"> Learning Standards:</w:t>
            </w:r>
          </w:p>
          <w:p w:rsidR="005F396C" w:rsidRDefault="00303189" w:rsidP="00D83E45">
            <w:pPr>
              <w:rPr>
                <w:rFonts w:ascii="Tahoma" w:hAnsi="Tahoma" w:cs="Tahoma"/>
              </w:rPr>
            </w:pPr>
            <w:r>
              <w:rPr>
                <w:rFonts w:ascii="Tahoma" w:hAnsi="Tahoma" w:cs="Tahoma"/>
              </w:rPr>
              <w:t xml:space="preserve">ISLS </w:t>
            </w:r>
            <w:r w:rsidR="00D83E45">
              <w:rPr>
                <w:rFonts w:ascii="Tahoma" w:hAnsi="Tahoma" w:cs="Tahoma"/>
              </w:rPr>
              <w:t xml:space="preserve">11 3-B: </w:t>
            </w:r>
            <w:r w:rsidR="00D83E45" w:rsidRPr="00D83E45">
              <w:rPr>
                <w:rFonts w:ascii="Tahoma" w:hAnsi="Tahoma" w:cs="Tahoma"/>
              </w:rPr>
              <w:t>Collect and record data accurately, using consistent metric measuring and recording techniques with necessary precision, recording data accurately in appropriate format, or graphing data appropriately according to the tested variables.</w:t>
            </w:r>
          </w:p>
        </w:tc>
      </w:tr>
      <w:tr w:rsidR="005F396C">
        <w:trPr>
          <w:cantSplit/>
        </w:trPr>
        <w:tc>
          <w:tcPr>
            <w:tcW w:w="8856" w:type="dxa"/>
            <w:gridSpan w:val="2"/>
          </w:tcPr>
          <w:p w:rsidR="005F396C" w:rsidRDefault="0031344D" w:rsidP="005822AB">
            <w:pPr>
              <w:rPr>
                <w:rFonts w:ascii="Tahoma" w:hAnsi="Tahoma" w:cs="Tahoma"/>
              </w:rPr>
            </w:pPr>
            <w:r>
              <w:rPr>
                <w:rFonts w:ascii="Tahoma" w:hAnsi="Tahoma" w:cs="Tahoma"/>
              </w:rPr>
              <w:t>Science Literacy Skills:</w:t>
            </w:r>
          </w:p>
          <w:p w:rsidR="00303189" w:rsidRDefault="00303189" w:rsidP="005822AB">
            <w:pPr>
              <w:rPr>
                <w:rFonts w:ascii="Tahoma" w:hAnsi="Tahoma" w:cs="Tahoma"/>
              </w:rPr>
            </w:pPr>
            <w:r>
              <w:rPr>
                <w:rFonts w:ascii="Tahoma" w:hAnsi="Tahoma" w:cs="Tahoma"/>
              </w:rPr>
              <w:t>Data</w:t>
            </w:r>
            <w:r w:rsidR="0088120D">
              <w:rPr>
                <w:rFonts w:ascii="Tahoma" w:hAnsi="Tahoma" w:cs="Tahoma"/>
              </w:rPr>
              <w:t xml:space="preserve"> collection/recording</w:t>
            </w:r>
          </w:p>
          <w:p w:rsidR="00D83E45" w:rsidRDefault="00D83E45" w:rsidP="005822AB">
            <w:pPr>
              <w:rPr>
                <w:rFonts w:ascii="Tahoma" w:hAnsi="Tahoma" w:cs="Tahoma"/>
              </w:rPr>
            </w:pPr>
            <w:r>
              <w:rPr>
                <w:rFonts w:ascii="Tahoma" w:hAnsi="Tahoma" w:cs="Tahoma"/>
              </w:rPr>
              <w:t>Graphical Analysis</w:t>
            </w:r>
          </w:p>
          <w:p w:rsidR="0031344D" w:rsidRDefault="0031344D" w:rsidP="005822AB">
            <w:pPr>
              <w:rPr>
                <w:rFonts w:ascii="Tahoma" w:hAnsi="Tahoma" w:cs="Tahoma"/>
              </w:rPr>
            </w:pPr>
          </w:p>
        </w:tc>
      </w:tr>
      <w:tr w:rsidR="0031344D">
        <w:trPr>
          <w:cantSplit/>
        </w:trPr>
        <w:tc>
          <w:tcPr>
            <w:tcW w:w="8856" w:type="dxa"/>
            <w:gridSpan w:val="2"/>
          </w:tcPr>
          <w:p w:rsidR="0031344D" w:rsidRDefault="0031344D" w:rsidP="00B67561">
            <w:pPr>
              <w:rPr>
                <w:rFonts w:ascii="Tahoma" w:hAnsi="Tahoma" w:cs="Tahoma"/>
              </w:rPr>
            </w:pPr>
            <w:r>
              <w:rPr>
                <w:rFonts w:ascii="Tahoma" w:hAnsi="Tahoma" w:cs="Tahoma"/>
              </w:rPr>
              <w:t>Activity Description:</w:t>
            </w:r>
          </w:p>
          <w:p w:rsidR="0031344D" w:rsidRDefault="0088120D" w:rsidP="00D22441">
            <w:pPr>
              <w:rPr>
                <w:rFonts w:ascii="Tahoma" w:hAnsi="Tahoma" w:cs="Tahoma"/>
              </w:rPr>
            </w:pPr>
            <w:r>
              <w:rPr>
                <w:rFonts w:ascii="Tahoma" w:hAnsi="Tahoma" w:cs="Tahoma"/>
              </w:rPr>
              <w:t>Students will</w:t>
            </w:r>
            <w:r w:rsidR="00D22441">
              <w:rPr>
                <w:rFonts w:ascii="Tahoma" w:hAnsi="Tahoma" w:cs="Tahoma"/>
              </w:rPr>
              <w:t xml:space="preserve"> be given a worksheet that displays a climate graph. Students will answer questions about the climate of the given area based on their interpretations of the graph. Questions will be arranged in a way to help with students in interpreting how to correctly read a climate diagram. Students will then choose two cities or areas within the same biome</w:t>
            </w:r>
            <w:r>
              <w:rPr>
                <w:rFonts w:ascii="Tahoma" w:hAnsi="Tahoma" w:cs="Tahoma"/>
              </w:rPr>
              <w:t xml:space="preserve"> and look up the</w:t>
            </w:r>
            <w:r w:rsidR="00D22441">
              <w:rPr>
                <w:rFonts w:ascii="Tahoma" w:hAnsi="Tahoma" w:cs="Tahoma"/>
              </w:rPr>
              <w:t>ir</w:t>
            </w:r>
            <w:r>
              <w:rPr>
                <w:rFonts w:ascii="Tahoma" w:hAnsi="Tahoma" w:cs="Tahoma"/>
              </w:rPr>
              <w:t xml:space="preserve"> average temperature</w:t>
            </w:r>
            <w:r w:rsidR="00D22441">
              <w:rPr>
                <w:rFonts w:ascii="Tahoma" w:hAnsi="Tahoma" w:cs="Tahoma"/>
              </w:rPr>
              <w:t xml:space="preserve"> and precipitation rates per month</w:t>
            </w:r>
            <w:r>
              <w:rPr>
                <w:rFonts w:ascii="Tahoma" w:hAnsi="Tahoma" w:cs="Tahoma"/>
              </w:rPr>
              <w:t xml:space="preserve">. The students </w:t>
            </w:r>
            <w:r w:rsidR="00D22441">
              <w:rPr>
                <w:rFonts w:ascii="Tahoma" w:hAnsi="Tahoma" w:cs="Tahoma"/>
              </w:rPr>
              <w:t>will then record their data in</w:t>
            </w:r>
            <w:r>
              <w:rPr>
                <w:rFonts w:ascii="Tahoma" w:hAnsi="Tahoma" w:cs="Tahoma"/>
              </w:rPr>
              <w:t xml:space="preserve"> data table</w:t>
            </w:r>
            <w:r w:rsidR="00D22441">
              <w:rPr>
                <w:rFonts w:ascii="Tahoma" w:hAnsi="Tahoma" w:cs="Tahoma"/>
              </w:rPr>
              <w:t>s</w:t>
            </w:r>
            <w:r>
              <w:rPr>
                <w:rFonts w:ascii="Tahoma" w:hAnsi="Tahoma" w:cs="Tahoma"/>
              </w:rPr>
              <w:t xml:space="preserve"> </w:t>
            </w:r>
            <w:r w:rsidR="00D22441">
              <w:rPr>
                <w:rFonts w:ascii="Tahoma" w:hAnsi="Tahoma" w:cs="Tahoma"/>
              </w:rPr>
              <w:t>and construct their own climate diagrams.</w:t>
            </w:r>
          </w:p>
        </w:tc>
      </w:tr>
      <w:tr w:rsidR="0031344D" w:rsidTr="004D7763">
        <w:trPr>
          <w:cantSplit/>
          <w:trHeight w:val="853"/>
        </w:trPr>
        <w:tc>
          <w:tcPr>
            <w:tcW w:w="8856" w:type="dxa"/>
            <w:gridSpan w:val="2"/>
          </w:tcPr>
          <w:p w:rsidR="0031344D" w:rsidRDefault="0031344D" w:rsidP="00B67561">
            <w:pPr>
              <w:rPr>
                <w:rFonts w:ascii="Tahoma" w:hAnsi="Tahoma" w:cs="Tahoma"/>
                <w:sz w:val="20"/>
              </w:rPr>
            </w:pPr>
            <w:r>
              <w:rPr>
                <w:rFonts w:ascii="Tahoma" w:hAnsi="Tahoma" w:cs="Tahoma"/>
              </w:rPr>
              <w:t>Assessment Strategies:</w:t>
            </w:r>
          </w:p>
          <w:p w:rsidR="0031344D" w:rsidRDefault="0088120D" w:rsidP="0088120D">
            <w:pPr>
              <w:rPr>
                <w:rFonts w:ascii="Tahoma" w:hAnsi="Tahoma" w:cs="Tahoma"/>
                <w:sz w:val="20"/>
              </w:rPr>
            </w:pPr>
            <w:r>
              <w:rPr>
                <w:rFonts w:ascii="Tahoma" w:hAnsi="Tahoma" w:cs="Tahoma"/>
                <w:sz w:val="20"/>
              </w:rPr>
              <w:t>Students will be assessed on their ability to create a graph when given a data set.</w:t>
            </w:r>
          </w:p>
        </w:tc>
      </w:tr>
      <w:tr w:rsidR="0031344D" w:rsidTr="00A60B5E">
        <w:trPr>
          <w:cantSplit/>
          <w:trHeight w:val="853"/>
        </w:trPr>
        <w:tc>
          <w:tcPr>
            <w:tcW w:w="8856" w:type="dxa"/>
            <w:gridSpan w:val="2"/>
          </w:tcPr>
          <w:p w:rsidR="0031344D" w:rsidRDefault="0031344D" w:rsidP="00B67561">
            <w:pPr>
              <w:rPr>
                <w:rFonts w:ascii="Tahoma" w:hAnsi="Tahoma" w:cs="Tahoma"/>
              </w:rPr>
            </w:pPr>
            <w:r>
              <w:rPr>
                <w:rFonts w:ascii="Tahoma" w:hAnsi="Tahoma" w:cs="Tahoma"/>
              </w:rPr>
              <w:t>Rationale:</w:t>
            </w:r>
          </w:p>
          <w:p w:rsidR="0031344D" w:rsidRDefault="00D22441" w:rsidP="00B67561">
            <w:pPr>
              <w:rPr>
                <w:rFonts w:ascii="Tahoma" w:hAnsi="Tahoma" w:cs="Tahoma"/>
              </w:rPr>
            </w:pPr>
            <w:r>
              <w:rPr>
                <w:rFonts w:ascii="Tahoma" w:hAnsi="Tahoma" w:cs="Tahoma"/>
              </w:rPr>
              <w:t>Since different biomes around the world have varying climates, it is important that students understand the common characteristics of cities located in similar biomes around the world such as temperature and precipitation amounts. By having students choose a</w:t>
            </w:r>
          </w:p>
        </w:tc>
      </w:tr>
      <w:tr w:rsidR="0031344D" w:rsidTr="00A60B5E">
        <w:trPr>
          <w:cantSplit/>
          <w:trHeight w:val="853"/>
        </w:trPr>
        <w:tc>
          <w:tcPr>
            <w:tcW w:w="8856" w:type="dxa"/>
            <w:gridSpan w:val="2"/>
          </w:tcPr>
          <w:p w:rsidR="0031344D" w:rsidRDefault="0031344D" w:rsidP="00B67561">
            <w:pPr>
              <w:rPr>
                <w:rFonts w:ascii="Tahoma" w:hAnsi="Tahoma" w:cs="Tahoma"/>
              </w:rPr>
            </w:pPr>
            <w:r>
              <w:rPr>
                <w:rFonts w:ascii="Tahoma" w:hAnsi="Tahoma" w:cs="Tahoma"/>
              </w:rPr>
              <w:t>Resources:</w:t>
            </w:r>
          </w:p>
          <w:p w:rsidR="004979CD" w:rsidRPr="003B3FC8" w:rsidRDefault="004979CD" w:rsidP="004979CD">
            <w:pPr>
              <w:pStyle w:val="Default"/>
              <w:rPr>
                <w:rFonts w:ascii="Times New Roman" w:hAnsi="Times New Roman" w:cs="Times New Roman"/>
              </w:rPr>
            </w:pPr>
            <w:r w:rsidRPr="003B3FC8">
              <w:rPr>
                <w:rFonts w:ascii="Times New Roman" w:hAnsi="Times New Roman" w:cs="Times New Roman"/>
              </w:rPr>
              <w:t xml:space="preserve">Illinois State Board of Education. (1997). Illinois State Learning Standards. [On- </w:t>
            </w:r>
          </w:p>
          <w:p w:rsidR="004979CD" w:rsidRPr="003B3FC8" w:rsidRDefault="004979CD" w:rsidP="004979CD">
            <w:pPr>
              <w:pStyle w:val="Default"/>
              <w:rPr>
                <w:rFonts w:ascii="Times New Roman" w:hAnsi="Times New Roman" w:cs="Times New Roman"/>
              </w:rPr>
            </w:pPr>
            <w:r w:rsidRPr="003B3FC8">
              <w:rPr>
                <w:rFonts w:ascii="Times New Roman" w:hAnsi="Times New Roman" w:cs="Times New Roman"/>
              </w:rPr>
              <w:t xml:space="preserve">    </w:t>
            </w:r>
            <w:r>
              <w:rPr>
                <w:rFonts w:ascii="Times New Roman" w:hAnsi="Times New Roman" w:cs="Times New Roman"/>
              </w:rPr>
              <w:t xml:space="preserve"> </w:t>
            </w:r>
            <w:r w:rsidRPr="003B3FC8">
              <w:rPr>
                <w:rFonts w:ascii="Times New Roman" w:hAnsi="Times New Roman" w:cs="Times New Roman"/>
              </w:rPr>
              <w:t xml:space="preserve">line]. Retrieved on </w:t>
            </w:r>
            <w:r>
              <w:rPr>
                <w:rFonts w:ascii="Times New Roman" w:hAnsi="Times New Roman" w:cs="Times New Roman"/>
              </w:rPr>
              <w:t>March 23</w:t>
            </w:r>
            <w:r w:rsidRPr="003B3FC8">
              <w:rPr>
                <w:rFonts w:ascii="Times New Roman" w:hAnsi="Times New Roman" w:cs="Times New Roman"/>
              </w:rPr>
              <w:t>, 2011. Available:</w:t>
            </w:r>
          </w:p>
          <w:p w:rsidR="004979CD" w:rsidRDefault="004979CD" w:rsidP="004979CD">
            <w:r w:rsidRPr="003B3FC8">
              <w:t xml:space="preserve">     </w:t>
            </w:r>
            <w:hyperlink r:id="rId4" w:history="1">
              <w:r w:rsidRPr="00EB4F4F">
                <w:rPr>
                  <w:rStyle w:val="Hyperlink"/>
                </w:rPr>
                <w:t>http://www.isbe.net/ils/Default.htm</w:t>
              </w:r>
            </w:hyperlink>
            <w:r w:rsidRPr="003B3FC8">
              <w:t>.</w:t>
            </w:r>
          </w:p>
          <w:p w:rsidR="004979CD" w:rsidRDefault="004979CD" w:rsidP="004979CD">
            <w:r>
              <w:t xml:space="preserve">Nightlab.ch, Initials. (2009). </w:t>
            </w:r>
            <w:r>
              <w:rPr>
                <w:i/>
                <w:iCs/>
              </w:rPr>
              <w:t>Climate diagrams</w:t>
            </w:r>
            <w:r>
              <w:t xml:space="preserve">. [On-line] Retrieved on March 23, 2011.  </w:t>
            </w:r>
          </w:p>
          <w:p w:rsidR="004979CD" w:rsidRPr="003B3FC8" w:rsidRDefault="004979CD" w:rsidP="004979CD">
            <w:r>
              <w:t xml:space="preserve">     Available: http://www.Climatediagrams.com</w:t>
            </w:r>
          </w:p>
          <w:p w:rsidR="0031344D" w:rsidRDefault="0031344D" w:rsidP="00B67561">
            <w:pPr>
              <w:rPr>
                <w:rFonts w:ascii="Tahoma" w:hAnsi="Tahoma" w:cs="Tahoma"/>
              </w:rPr>
            </w:pPr>
            <w:r>
              <w:rPr>
                <w:rFonts w:ascii="Tahoma" w:hAnsi="Tahoma" w:cs="Tahoma"/>
              </w:rPr>
              <w:t xml:space="preserve">      </w:t>
            </w:r>
          </w:p>
        </w:tc>
      </w:tr>
    </w:tbl>
    <w:p w:rsidR="005F396C" w:rsidRDefault="005F396C">
      <w:pPr>
        <w:rPr>
          <w:rFonts w:ascii="Tahoma" w:hAnsi="Tahoma" w:cs="Tahoma"/>
        </w:rPr>
      </w:pPr>
    </w:p>
    <w:p w:rsidR="005F396C" w:rsidRDefault="005F396C">
      <w:pPr>
        <w:rPr>
          <w:rFonts w:ascii="Tahoma" w:hAnsi="Tahoma" w:cs="Tahoma"/>
        </w:rPr>
      </w:pPr>
      <w:r>
        <w:rPr>
          <w:rFonts w:ascii="Tahoma" w:hAnsi="Tahoma" w:cs="Tahoma"/>
        </w:rPr>
        <w:t>* Please attach any and all handouts/worksheets to this lesson plan</w:t>
      </w:r>
    </w:p>
    <w:p w:rsidR="00905659" w:rsidRDefault="00905659">
      <w:pPr>
        <w:rPr>
          <w:rFonts w:ascii="Tahoma" w:hAnsi="Tahoma" w:cs="Tahoma"/>
        </w:rPr>
      </w:pPr>
      <w:r>
        <w:rPr>
          <w:rFonts w:ascii="Tahoma" w:hAnsi="Tahoma" w:cs="Tahoma"/>
        </w:rPr>
        <w:br w:type="page"/>
      </w:r>
    </w:p>
    <w:p w:rsidR="000C3BC3" w:rsidRDefault="000C3BC3">
      <w:pPr>
        <w:rPr>
          <w:rFonts w:ascii="Tahoma" w:hAnsi="Tahoma" w:cs="Tahoma"/>
        </w:rPr>
      </w:pPr>
    </w:p>
    <w:p w:rsidR="000C3BC3" w:rsidRDefault="000C3BC3" w:rsidP="000C3BC3">
      <w:pPr>
        <w:pStyle w:val="Title"/>
      </w:pPr>
      <w:r>
        <w:t xml:space="preserve">BSC 307 Science Literacy Lesson Plan Form </w:t>
      </w:r>
    </w:p>
    <w:p w:rsidR="000C3BC3" w:rsidRDefault="000C3BC3" w:rsidP="000C3BC3">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0C3BC3" w:rsidTr="0041315A">
        <w:tblPrEx>
          <w:tblCellMar>
            <w:top w:w="0" w:type="dxa"/>
            <w:bottom w:w="0" w:type="dxa"/>
          </w:tblCellMar>
        </w:tblPrEx>
        <w:tc>
          <w:tcPr>
            <w:tcW w:w="6948" w:type="dxa"/>
          </w:tcPr>
          <w:p w:rsidR="000C3BC3" w:rsidRDefault="000C3BC3" w:rsidP="0041315A">
            <w:pPr>
              <w:rPr>
                <w:rFonts w:ascii="Tahoma" w:hAnsi="Tahoma" w:cs="Tahoma"/>
              </w:rPr>
            </w:pPr>
            <w:r>
              <w:rPr>
                <w:rFonts w:ascii="Tahoma" w:hAnsi="Tahoma" w:cs="Tahoma"/>
              </w:rPr>
              <w:t xml:space="preserve">Title: </w:t>
            </w:r>
          </w:p>
          <w:p w:rsidR="000C3BC3" w:rsidRDefault="000C3BC3" w:rsidP="0041315A">
            <w:pPr>
              <w:rPr>
                <w:rFonts w:ascii="Tahoma" w:hAnsi="Tahoma" w:cs="Tahoma"/>
              </w:rPr>
            </w:pPr>
            <w:r>
              <w:rPr>
                <w:rFonts w:ascii="Tahoma" w:hAnsi="Tahoma" w:cs="Tahoma"/>
              </w:rPr>
              <w:t>Green Thumbs</w:t>
            </w:r>
          </w:p>
        </w:tc>
        <w:tc>
          <w:tcPr>
            <w:tcW w:w="1908" w:type="dxa"/>
          </w:tcPr>
          <w:p w:rsidR="000C3BC3" w:rsidRDefault="000C3BC3" w:rsidP="0041315A">
            <w:pPr>
              <w:rPr>
                <w:rFonts w:ascii="Tahoma" w:hAnsi="Tahoma" w:cs="Tahoma"/>
              </w:rPr>
            </w:pPr>
            <w:r>
              <w:rPr>
                <w:rFonts w:ascii="Tahoma" w:hAnsi="Tahoma" w:cs="Tahoma"/>
              </w:rPr>
              <w:t>Grade Level:</w:t>
            </w:r>
          </w:p>
          <w:p w:rsidR="000C3BC3" w:rsidRDefault="000C3BC3" w:rsidP="0041315A">
            <w:pPr>
              <w:rPr>
                <w:rFonts w:ascii="Tahoma" w:hAnsi="Tahoma" w:cs="Tahoma"/>
              </w:rPr>
            </w:pPr>
            <w:r>
              <w:rPr>
                <w:rFonts w:ascii="Tahoma" w:hAnsi="Tahoma" w:cs="Tahoma"/>
              </w:rPr>
              <w:t>9</w:t>
            </w:r>
          </w:p>
        </w:tc>
      </w:tr>
      <w:tr w:rsidR="000C3BC3" w:rsidTr="0041315A">
        <w:tblPrEx>
          <w:tblCellMar>
            <w:top w:w="0" w:type="dxa"/>
            <w:bottom w:w="0" w:type="dxa"/>
          </w:tblCellMar>
        </w:tblPrEx>
        <w:trPr>
          <w:cantSplit/>
        </w:trPr>
        <w:tc>
          <w:tcPr>
            <w:tcW w:w="8856" w:type="dxa"/>
            <w:gridSpan w:val="2"/>
          </w:tcPr>
          <w:p w:rsidR="000C3BC3" w:rsidRDefault="000C3BC3" w:rsidP="0041315A">
            <w:pPr>
              <w:rPr>
                <w:rFonts w:ascii="Tahoma" w:hAnsi="Tahoma" w:cs="Tahoma"/>
              </w:rPr>
            </w:pPr>
            <w:r>
              <w:rPr>
                <w:rFonts w:ascii="Tahoma" w:hAnsi="Tahoma" w:cs="Tahoma"/>
              </w:rPr>
              <w:t>Objectives: TSWBAT:</w:t>
            </w:r>
          </w:p>
          <w:p w:rsidR="000C3BC3" w:rsidRDefault="000C3BC3" w:rsidP="0041315A">
            <w:pPr>
              <w:rPr>
                <w:rFonts w:ascii="Tahoma" w:hAnsi="Tahoma" w:cs="Tahoma"/>
              </w:rPr>
            </w:pPr>
            <w:r>
              <w:rPr>
                <w:rFonts w:ascii="Tahoma" w:hAnsi="Tahoma" w:cs="Tahoma"/>
              </w:rPr>
              <w:t>1. Predict the effects of changing abiotic factors on plant growth</w:t>
            </w:r>
          </w:p>
          <w:p w:rsidR="000C3BC3" w:rsidRDefault="000C3BC3" w:rsidP="0041315A">
            <w:pPr>
              <w:rPr>
                <w:rFonts w:ascii="Tahoma" w:hAnsi="Tahoma" w:cs="Tahoma"/>
              </w:rPr>
            </w:pPr>
          </w:p>
          <w:p w:rsidR="000C3BC3" w:rsidRDefault="000C3BC3" w:rsidP="0041315A">
            <w:pPr>
              <w:rPr>
                <w:rFonts w:ascii="Tahoma" w:hAnsi="Tahoma" w:cs="Tahoma"/>
              </w:rPr>
            </w:pPr>
          </w:p>
        </w:tc>
      </w:tr>
      <w:tr w:rsidR="000C3BC3" w:rsidTr="0041315A">
        <w:tblPrEx>
          <w:tblCellMar>
            <w:top w:w="0" w:type="dxa"/>
            <w:bottom w:w="0" w:type="dxa"/>
          </w:tblCellMar>
        </w:tblPrEx>
        <w:trPr>
          <w:cantSplit/>
        </w:trPr>
        <w:tc>
          <w:tcPr>
            <w:tcW w:w="8856" w:type="dxa"/>
            <w:gridSpan w:val="2"/>
          </w:tcPr>
          <w:p w:rsidR="000C3BC3" w:rsidRDefault="000C3BC3" w:rsidP="0041315A">
            <w:pPr>
              <w:rPr>
                <w:rFonts w:ascii="Tahoma" w:hAnsi="Tahoma" w:cs="Tahoma"/>
              </w:rPr>
            </w:pPr>
            <w:smartTag w:uri="urn:schemas-microsoft-com:office:smarttags" w:element="place">
              <w:smartTag w:uri="urn:schemas-microsoft-com:office:smarttags" w:element="PlaceName">
                <w:r>
                  <w:rPr>
                    <w:rFonts w:ascii="Tahoma" w:hAnsi="Tahoma" w:cs="Tahoma"/>
                  </w:rPr>
                  <w:t>Illinois</w:t>
                </w:r>
              </w:smartTag>
              <w:r>
                <w:rPr>
                  <w:rFonts w:ascii="Tahoma" w:hAnsi="Tahoma" w:cs="Tahoma"/>
                </w:rPr>
                <w:t xml:space="preserve"> </w:t>
              </w:r>
              <w:smartTag w:uri="urn:schemas-microsoft-com:office:smarttags" w:element="PlaceType">
                <w:r>
                  <w:rPr>
                    <w:rFonts w:ascii="Tahoma" w:hAnsi="Tahoma" w:cs="Tahoma"/>
                  </w:rPr>
                  <w:t>State</w:t>
                </w:r>
              </w:smartTag>
            </w:smartTag>
            <w:r>
              <w:rPr>
                <w:rFonts w:ascii="Tahoma" w:hAnsi="Tahoma" w:cs="Tahoma"/>
              </w:rPr>
              <w:t xml:space="preserve"> Learning Standards:</w:t>
            </w:r>
          </w:p>
          <w:p w:rsidR="000C3BC3" w:rsidRDefault="000C3BC3" w:rsidP="0041315A">
            <w:pPr>
              <w:rPr>
                <w:rFonts w:ascii="Tahoma" w:hAnsi="Tahoma" w:cs="Tahoma"/>
              </w:rPr>
            </w:pPr>
            <w:r>
              <w:rPr>
                <w:rFonts w:ascii="Tahoma" w:hAnsi="Tahoma" w:cs="Tahoma"/>
              </w:rPr>
              <w:t>ISLS 12 B 1.</w:t>
            </w:r>
            <w:r w:rsidRPr="000C3BC3">
              <w:t xml:space="preserve"> </w:t>
            </w:r>
            <w:r w:rsidRPr="000C3BC3">
              <w:rPr>
                <w:rFonts w:ascii="Tahoma" w:hAnsi="Tahoma" w:cs="Tahoma"/>
              </w:rPr>
              <w:t>Apply scientific inquiries or technological design to explore the implications of change and stability in ecosystems, identifying evolutionary adaptations brought on by environmental changes, analyzing factors that influence the size and stability of populations (e.g., temperature, climate, soil conditions, predation, habitat), or contrasting energy use by organisms.</w:t>
            </w:r>
          </w:p>
          <w:p w:rsidR="000C3BC3" w:rsidRDefault="000C3BC3" w:rsidP="0041315A">
            <w:pPr>
              <w:rPr>
                <w:rFonts w:ascii="Tahoma" w:hAnsi="Tahoma" w:cs="Tahoma"/>
              </w:rPr>
            </w:pPr>
          </w:p>
        </w:tc>
      </w:tr>
      <w:tr w:rsidR="000C3BC3" w:rsidTr="0041315A">
        <w:tblPrEx>
          <w:tblCellMar>
            <w:top w:w="0" w:type="dxa"/>
            <w:bottom w:w="0" w:type="dxa"/>
          </w:tblCellMar>
        </w:tblPrEx>
        <w:trPr>
          <w:cantSplit/>
        </w:trPr>
        <w:tc>
          <w:tcPr>
            <w:tcW w:w="8856" w:type="dxa"/>
            <w:gridSpan w:val="2"/>
          </w:tcPr>
          <w:p w:rsidR="000C3BC3" w:rsidRDefault="000C3BC3" w:rsidP="0041315A">
            <w:pPr>
              <w:rPr>
                <w:rFonts w:ascii="Tahoma" w:hAnsi="Tahoma" w:cs="Tahoma"/>
              </w:rPr>
            </w:pPr>
            <w:r>
              <w:rPr>
                <w:rFonts w:ascii="Tahoma" w:hAnsi="Tahoma" w:cs="Tahoma"/>
              </w:rPr>
              <w:t>Science Literacy Skills:</w:t>
            </w:r>
          </w:p>
          <w:p w:rsidR="0088120D" w:rsidRDefault="0088120D" w:rsidP="0041315A">
            <w:pPr>
              <w:rPr>
                <w:rFonts w:ascii="Tahoma" w:hAnsi="Tahoma" w:cs="Tahoma"/>
              </w:rPr>
            </w:pPr>
            <w:r>
              <w:rPr>
                <w:rFonts w:ascii="Tahoma" w:hAnsi="Tahoma" w:cs="Tahoma"/>
              </w:rPr>
              <w:t>Designing a laboratory experiment</w:t>
            </w:r>
          </w:p>
          <w:p w:rsidR="000C3BC3" w:rsidRDefault="000C3BC3" w:rsidP="0041315A">
            <w:pPr>
              <w:rPr>
                <w:rFonts w:ascii="Tahoma" w:hAnsi="Tahoma" w:cs="Tahoma"/>
              </w:rPr>
            </w:pPr>
          </w:p>
        </w:tc>
      </w:tr>
      <w:tr w:rsidR="000C3BC3" w:rsidTr="0041315A">
        <w:tblPrEx>
          <w:tblCellMar>
            <w:top w:w="0" w:type="dxa"/>
            <w:bottom w:w="0" w:type="dxa"/>
          </w:tblCellMar>
        </w:tblPrEx>
        <w:trPr>
          <w:cantSplit/>
        </w:trPr>
        <w:tc>
          <w:tcPr>
            <w:tcW w:w="8856" w:type="dxa"/>
            <w:gridSpan w:val="2"/>
          </w:tcPr>
          <w:p w:rsidR="000C3BC3" w:rsidRDefault="000C3BC3" w:rsidP="0041315A">
            <w:pPr>
              <w:rPr>
                <w:rFonts w:ascii="Tahoma" w:hAnsi="Tahoma" w:cs="Tahoma"/>
              </w:rPr>
            </w:pPr>
            <w:r>
              <w:rPr>
                <w:rFonts w:ascii="Tahoma" w:hAnsi="Tahoma" w:cs="Tahoma"/>
              </w:rPr>
              <w:t>Activity Description:</w:t>
            </w:r>
          </w:p>
          <w:p w:rsidR="0088120D" w:rsidRDefault="0088120D" w:rsidP="0088120D">
            <w:pPr>
              <w:rPr>
                <w:rFonts w:ascii="Tahoma" w:hAnsi="Tahoma" w:cs="Tahoma"/>
              </w:rPr>
            </w:pPr>
            <w:r>
              <w:rPr>
                <w:rFonts w:ascii="Tahoma" w:hAnsi="Tahoma" w:cs="Tahoma"/>
              </w:rPr>
              <w:t>Students will hypothesize the effects of changing an abiotic factor and the effects it will have on a biotic factor within an ecosystem. For this activity, students will work with plants and set up an experiment to see how their change affects the plant’s growth.</w:t>
            </w:r>
          </w:p>
          <w:p w:rsidR="000C3BC3" w:rsidRDefault="000C3BC3" w:rsidP="0041315A">
            <w:pPr>
              <w:rPr>
                <w:rFonts w:ascii="Tahoma" w:hAnsi="Tahoma" w:cs="Tahoma"/>
              </w:rPr>
            </w:pPr>
          </w:p>
          <w:p w:rsidR="000C3BC3" w:rsidRDefault="000C3BC3" w:rsidP="0041315A">
            <w:pPr>
              <w:rPr>
                <w:rFonts w:ascii="Tahoma" w:hAnsi="Tahoma" w:cs="Tahoma"/>
              </w:rPr>
            </w:pPr>
          </w:p>
        </w:tc>
      </w:tr>
      <w:tr w:rsidR="000C3BC3" w:rsidTr="0041315A">
        <w:tblPrEx>
          <w:tblCellMar>
            <w:top w:w="0" w:type="dxa"/>
            <w:bottom w:w="0" w:type="dxa"/>
          </w:tblCellMar>
        </w:tblPrEx>
        <w:trPr>
          <w:cantSplit/>
          <w:trHeight w:val="853"/>
        </w:trPr>
        <w:tc>
          <w:tcPr>
            <w:tcW w:w="8856" w:type="dxa"/>
            <w:gridSpan w:val="2"/>
          </w:tcPr>
          <w:p w:rsidR="000C3BC3" w:rsidRDefault="000C3BC3" w:rsidP="0041315A">
            <w:pPr>
              <w:rPr>
                <w:rFonts w:ascii="Tahoma" w:hAnsi="Tahoma" w:cs="Tahoma"/>
                <w:sz w:val="20"/>
              </w:rPr>
            </w:pPr>
            <w:r>
              <w:rPr>
                <w:rFonts w:ascii="Tahoma" w:hAnsi="Tahoma" w:cs="Tahoma"/>
              </w:rPr>
              <w:t>Assessment Strategies:</w:t>
            </w:r>
          </w:p>
          <w:p w:rsidR="000C3BC3" w:rsidRDefault="000C3BC3" w:rsidP="000C3BC3">
            <w:pPr>
              <w:rPr>
                <w:rFonts w:ascii="Tahoma" w:hAnsi="Tahoma" w:cs="Tahoma"/>
                <w:sz w:val="20"/>
              </w:rPr>
            </w:pPr>
            <w:r>
              <w:rPr>
                <w:rFonts w:ascii="Tahoma" w:hAnsi="Tahoma" w:cs="Tahoma"/>
                <w:sz w:val="20"/>
              </w:rPr>
              <w:t>Students will be assessed on their ability to explain their results from the experiment and understanding of what caused them. Students will also be evaluated on their data recording.</w:t>
            </w:r>
          </w:p>
          <w:p w:rsidR="000C3BC3" w:rsidRDefault="000C3BC3" w:rsidP="0041315A">
            <w:pPr>
              <w:rPr>
                <w:rFonts w:ascii="Tahoma" w:hAnsi="Tahoma" w:cs="Tahoma"/>
                <w:sz w:val="20"/>
              </w:rPr>
            </w:pPr>
          </w:p>
          <w:p w:rsidR="000C3BC3" w:rsidRDefault="000C3BC3" w:rsidP="0041315A">
            <w:pPr>
              <w:rPr>
                <w:rFonts w:ascii="Tahoma" w:hAnsi="Tahoma" w:cs="Tahoma"/>
                <w:sz w:val="20"/>
              </w:rPr>
            </w:pPr>
          </w:p>
        </w:tc>
      </w:tr>
      <w:tr w:rsidR="000C3BC3" w:rsidTr="0041315A">
        <w:tblPrEx>
          <w:tblCellMar>
            <w:top w:w="0" w:type="dxa"/>
            <w:bottom w:w="0" w:type="dxa"/>
          </w:tblCellMar>
        </w:tblPrEx>
        <w:trPr>
          <w:cantSplit/>
          <w:trHeight w:val="853"/>
        </w:trPr>
        <w:tc>
          <w:tcPr>
            <w:tcW w:w="8856" w:type="dxa"/>
            <w:gridSpan w:val="2"/>
          </w:tcPr>
          <w:p w:rsidR="000C3BC3" w:rsidRDefault="000C3BC3" w:rsidP="0041315A">
            <w:pPr>
              <w:rPr>
                <w:rFonts w:ascii="Tahoma" w:hAnsi="Tahoma" w:cs="Tahoma"/>
              </w:rPr>
            </w:pPr>
            <w:r>
              <w:rPr>
                <w:rFonts w:ascii="Tahoma" w:hAnsi="Tahoma" w:cs="Tahoma"/>
              </w:rPr>
              <w:t>Rationale:</w:t>
            </w:r>
          </w:p>
          <w:p w:rsidR="000C3BC3" w:rsidRDefault="000C3BC3" w:rsidP="0041315A">
            <w:pPr>
              <w:rPr>
                <w:rFonts w:ascii="Tahoma" w:hAnsi="Tahoma" w:cs="Tahoma"/>
              </w:rPr>
            </w:pPr>
            <w:r>
              <w:rPr>
                <w:rFonts w:ascii="Tahoma" w:hAnsi="Tahoma" w:cs="Tahoma"/>
              </w:rPr>
              <w:t>Many experiments students do in high school science classes tend to be more activity based than actual experiments. With this activity, students have to predict how changing an abiotic variable will affect a biotic one. The student is then given the chance to create their own experimental set-up to test their selected variable. This allows the student to actually go through an experiment that they designed and gives more personal meaning for the lab to the student. Since this activity requires observations over several days to gather sufficient data, it also emphasizes the importance of data gathering and recording to help students defend their hypothesis and or results.</w:t>
            </w:r>
          </w:p>
        </w:tc>
      </w:tr>
      <w:tr w:rsidR="000C3BC3" w:rsidTr="0041315A">
        <w:tblPrEx>
          <w:tblCellMar>
            <w:top w:w="0" w:type="dxa"/>
            <w:bottom w:w="0" w:type="dxa"/>
          </w:tblCellMar>
        </w:tblPrEx>
        <w:trPr>
          <w:cantSplit/>
          <w:trHeight w:val="853"/>
        </w:trPr>
        <w:tc>
          <w:tcPr>
            <w:tcW w:w="8856" w:type="dxa"/>
            <w:gridSpan w:val="2"/>
          </w:tcPr>
          <w:p w:rsidR="00905659" w:rsidRDefault="000C3BC3" w:rsidP="00905659">
            <w:pPr>
              <w:rPr>
                <w:rFonts w:ascii="Tahoma" w:hAnsi="Tahoma" w:cs="Tahoma"/>
              </w:rPr>
            </w:pPr>
            <w:r>
              <w:rPr>
                <w:rFonts w:ascii="Tahoma" w:hAnsi="Tahoma" w:cs="Tahoma"/>
              </w:rPr>
              <w:lastRenderedPageBreak/>
              <w:t>Resources:</w:t>
            </w:r>
          </w:p>
          <w:p w:rsidR="00905659" w:rsidRPr="00905659" w:rsidRDefault="00905659" w:rsidP="00905659">
            <w:pPr>
              <w:rPr>
                <w:rFonts w:ascii="Tahoma" w:hAnsi="Tahoma" w:cs="Tahoma"/>
              </w:rPr>
            </w:pPr>
            <w:r w:rsidRPr="003B3FC8">
              <w:t xml:space="preserve">Illinois State Board of Education. (1997). Illinois State Learning Standards. [On- </w:t>
            </w:r>
          </w:p>
          <w:p w:rsidR="00905659" w:rsidRPr="003B3FC8" w:rsidRDefault="00905659" w:rsidP="00905659">
            <w:pPr>
              <w:pStyle w:val="Default"/>
              <w:rPr>
                <w:rFonts w:ascii="Times New Roman" w:hAnsi="Times New Roman" w:cs="Times New Roman"/>
              </w:rPr>
            </w:pPr>
            <w:r w:rsidRPr="003B3FC8">
              <w:rPr>
                <w:rFonts w:ascii="Times New Roman" w:hAnsi="Times New Roman" w:cs="Times New Roman"/>
              </w:rPr>
              <w:t xml:space="preserve">    </w:t>
            </w:r>
            <w:r>
              <w:rPr>
                <w:rFonts w:ascii="Times New Roman" w:hAnsi="Times New Roman" w:cs="Times New Roman"/>
              </w:rPr>
              <w:t xml:space="preserve"> </w:t>
            </w:r>
            <w:r w:rsidRPr="003B3FC8">
              <w:rPr>
                <w:rFonts w:ascii="Times New Roman" w:hAnsi="Times New Roman" w:cs="Times New Roman"/>
              </w:rPr>
              <w:t xml:space="preserve">line]. Retrieved on </w:t>
            </w:r>
            <w:r>
              <w:rPr>
                <w:rFonts w:ascii="Times New Roman" w:hAnsi="Times New Roman" w:cs="Times New Roman"/>
              </w:rPr>
              <w:t>March 23</w:t>
            </w:r>
            <w:r w:rsidRPr="003B3FC8">
              <w:rPr>
                <w:rFonts w:ascii="Times New Roman" w:hAnsi="Times New Roman" w:cs="Times New Roman"/>
              </w:rPr>
              <w:t>, 2011. Available:</w:t>
            </w:r>
          </w:p>
          <w:p w:rsidR="00905659" w:rsidRDefault="00905659" w:rsidP="00905659">
            <w:r w:rsidRPr="003B3FC8">
              <w:t xml:space="preserve">     </w:t>
            </w:r>
            <w:hyperlink r:id="rId5" w:history="1">
              <w:r w:rsidRPr="00EB4F4F">
                <w:rPr>
                  <w:rStyle w:val="Hyperlink"/>
                </w:rPr>
                <w:t>http://www.isbe.net/ils/Default.htm</w:t>
              </w:r>
            </w:hyperlink>
            <w:r w:rsidRPr="003B3FC8">
              <w:t>.</w:t>
            </w:r>
          </w:p>
          <w:p w:rsidR="009601C0" w:rsidRDefault="009601C0" w:rsidP="00905659"/>
          <w:p w:rsidR="009601C0" w:rsidRDefault="009601C0" w:rsidP="00905659">
            <w:r>
              <w:t xml:space="preserve">Miller, K.R., &amp; Levine, J.S. (2003). </w:t>
            </w:r>
            <w:r>
              <w:rPr>
                <w:i/>
                <w:iCs/>
              </w:rPr>
              <w:t>Biology</w:t>
            </w:r>
            <w:r>
              <w:t>. New Jersey: Pearson Prentice Hall.</w:t>
            </w:r>
          </w:p>
          <w:p w:rsidR="000C3BC3" w:rsidRDefault="000C3BC3" w:rsidP="0041315A">
            <w:pPr>
              <w:rPr>
                <w:rFonts w:ascii="Tahoma" w:hAnsi="Tahoma" w:cs="Tahoma"/>
              </w:rPr>
            </w:pPr>
          </w:p>
        </w:tc>
      </w:tr>
    </w:tbl>
    <w:p w:rsidR="000C3BC3" w:rsidRDefault="000C3BC3" w:rsidP="000C3BC3">
      <w:pPr>
        <w:rPr>
          <w:rFonts w:ascii="Tahoma" w:hAnsi="Tahoma" w:cs="Tahoma"/>
        </w:rPr>
      </w:pPr>
    </w:p>
    <w:p w:rsidR="000C3BC3" w:rsidRDefault="000C3BC3" w:rsidP="000C3BC3">
      <w:pPr>
        <w:rPr>
          <w:rFonts w:ascii="Tahoma" w:hAnsi="Tahoma" w:cs="Tahoma"/>
        </w:rPr>
      </w:pPr>
      <w:r>
        <w:rPr>
          <w:rFonts w:ascii="Tahoma" w:hAnsi="Tahoma" w:cs="Tahoma"/>
        </w:rPr>
        <w:t>* Please attach any and all handouts/worksheets to this lesson plan</w:t>
      </w:r>
    </w:p>
    <w:p w:rsidR="00905659" w:rsidRDefault="00905659">
      <w:pPr>
        <w:rPr>
          <w:rFonts w:ascii="Tahoma" w:hAnsi="Tahoma" w:cs="Tahoma"/>
        </w:rPr>
      </w:pPr>
      <w:r>
        <w:rPr>
          <w:rFonts w:ascii="Tahoma" w:hAnsi="Tahoma" w:cs="Tahoma"/>
        </w:rPr>
        <w:br w:type="page"/>
      </w:r>
    </w:p>
    <w:p w:rsidR="000C3BC3" w:rsidRDefault="000C3BC3">
      <w:pPr>
        <w:rPr>
          <w:rFonts w:ascii="Tahoma" w:hAnsi="Tahoma" w:cs="Tahoma"/>
        </w:rPr>
      </w:pPr>
    </w:p>
    <w:p w:rsidR="004979CD" w:rsidRDefault="004979CD" w:rsidP="004979CD">
      <w:pPr>
        <w:pStyle w:val="Title"/>
      </w:pPr>
      <w:r>
        <w:t xml:space="preserve">BSC 307 Science Literacy Lesson Plan Form </w:t>
      </w:r>
    </w:p>
    <w:p w:rsidR="004979CD" w:rsidRDefault="004979CD" w:rsidP="004979CD">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4979CD" w:rsidTr="0041315A">
        <w:tblPrEx>
          <w:tblCellMar>
            <w:top w:w="0" w:type="dxa"/>
            <w:bottom w:w="0" w:type="dxa"/>
          </w:tblCellMar>
        </w:tblPrEx>
        <w:tc>
          <w:tcPr>
            <w:tcW w:w="6948" w:type="dxa"/>
          </w:tcPr>
          <w:p w:rsidR="004979CD" w:rsidRDefault="004979CD" w:rsidP="0041315A">
            <w:pPr>
              <w:rPr>
                <w:rFonts w:ascii="Tahoma" w:hAnsi="Tahoma" w:cs="Tahoma"/>
              </w:rPr>
            </w:pPr>
            <w:r>
              <w:rPr>
                <w:rFonts w:ascii="Tahoma" w:hAnsi="Tahoma" w:cs="Tahoma"/>
              </w:rPr>
              <w:t xml:space="preserve">Title: </w:t>
            </w:r>
          </w:p>
          <w:p w:rsidR="004979CD" w:rsidRDefault="00D7341B" w:rsidP="0041315A">
            <w:pPr>
              <w:rPr>
                <w:rFonts w:ascii="Tahoma" w:hAnsi="Tahoma" w:cs="Tahoma"/>
              </w:rPr>
            </w:pPr>
            <w:r>
              <w:rPr>
                <w:rFonts w:ascii="Tahoma" w:hAnsi="Tahoma" w:cs="Tahoma"/>
              </w:rPr>
              <w:t>Greenhouse effects? Pshhhhh!</w:t>
            </w:r>
          </w:p>
        </w:tc>
        <w:tc>
          <w:tcPr>
            <w:tcW w:w="1908" w:type="dxa"/>
          </w:tcPr>
          <w:p w:rsidR="004979CD" w:rsidRDefault="004979CD" w:rsidP="0041315A">
            <w:pPr>
              <w:rPr>
                <w:rFonts w:ascii="Tahoma" w:hAnsi="Tahoma" w:cs="Tahoma"/>
              </w:rPr>
            </w:pPr>
            <w:r>
              <w:rPr>
                <w:rFonts w:ascii="Tahoma" w:hAnsi="Tahoma" w:cs="Tahoma"/>
              </w:rPr>
              <w:t>Grade Level:</w:t>
            </w:r>
          </w:p>
          <w:p w:rsidR="004979CD" w:rsidRDefault="004979CD" w:rsidP="0041315A">
            <w:pPr>
              <w:rPr>
                <w:rFonts w:ascii="Tahoma" w:hAnsi="Tahoma" w:cs="Tahoma"/>
              </w:rPr>
            </w:pPr>
            <w:r>
              <w:rPr>
                <w:rFonts w:ascii="Tahoma" w:hAnsi="Tahoma" w:cs="Tahoma"/>
              </w:rPr>
              <w:t>9</w:t>
            </w:r>
          </w:p>
        </w:tc>
      </w:tr>
      <w:tr w:rsidR="004979CD" w:rsidTr="0041315A">
        <w:tblPrEx>
          <w:tblCellMar>
            <w:top w:w="0" w:type="dxa"/>
            <w:bottom w:w="0" w:type="dxa"/>
          </w:tblCellMar>
        </w:tblPrEx>
        <w:trPr>
          <w:cantSplit/>
        </w:trPr>
        <w:tc>
          <w:tcPr>
            <w:tcW w:w="8856" w:type="dxa"/>
            <w:gridSpan w:val="2"/>
          </w:tcPr>
          <w:p w:rsidR="004979CD" w:rsidRDefault="004979CD" w:rsidP="0041315A">
            <w:pPr>
              <w:rPr>
                <w:rFonts w:ascii="Tahoma" w:hAnsi="Tahoma" w:cs="Tahoma"/>
              </w:rPr>
            </w:pPr>
            <w:r>
              <w:rPr>
                <w:rFonts w:ascii="Tahoma" w:hAnsi="Tahoma" w:cs="Tahoma"/>
              </w:rPr>
              <w:t>Objectives: TSWBAT:</w:t>
            </w:r>
          </w:p>
          <w:p w:rsidR="004979CD" w:rsidRDefault="004979CD" w:rsidP="0041315A">
            <w:pPr>
              <w:rPr>
                <w:rFonts w:ascii="Tahoma" w:hAnsi="Tahoma" w:cs="Tahoma"/>
              </w:rPr>
            </w:pPr>
            <w:r>
              <w:rPr>
                <w:rFonts w:ascii="Tahoma" w:hAnsi="Tahoma" w:cs="Tahoma"/>
              </w:rPr>
              <w:t xml:space="preserve">1. </w:t>
            </w:r>
            <w:r w:rsidR="00D7341B">
              <w:rPr>
                <w:rFonts w:ascii="Tahoma" w:hAnsi="Tahoma" w:cs="Tahoma"/>
              </w:rPr>
              <w:t>Identify valid sources for scientific data</w:t>
            </w:r>
          </w:p>
          <w:p w:rsidR="004979CD" w:rsidRDefault="004979CD" w:rsidP="0041315A">
            <w:pPr>
              <w:rPr>
                <w:rFonts w:ascii="Tahoma" w:hAnsi="Tahoma" w:cs="Tahoma"/>
              </w:rPr>
            </w:pPr>
          </w:p>
        </w:tc>
      </w:tr>
      <w:tr w:rsidR="004979CD" w:rsidTr="0041315A">
        <w:tblPrEx>
          <w:tblCellMar>
            <w:top w:w="0" w:type="dxa"/>
            <w:bottom w:w="0" w:type="dxa"/>
          </w:tblCellMar>
        </w:tblPrEx>
        <w:trPr>
          <w:cantSplit/>
        </w:trPr>
        <w:tc>
          <w:tcPr>
            <w:tcW w:w="8856" w:type="dxa"/>
            <w:gridSpan w:val="2"/>
          </w:tcPr>
          <w:p w:rsidR="004979CD" w:rsidRDefault="004979CD" w:rsidP="0041315A">
            <w:pPr>
              <w:rPr>
                <w:rFonts w:ascii="Tahoma" w:hAnsi="Tahoma" w:cs="Tahoma"/>
              </w:rPr>
            </w:pPr>
            <w:smartTag w:uri="urn:schemas-microsoft-com:office:smarttags" w:element="place">
              <w:smartTag w:uri="urn:schemas-microsoft-com:office:smarttags" w:element="PlaceName">
                <w:r>
                  <w:rPr>
                    <w:rFonts w:ascii="Tahoma" w:hAnsi="Tahoma" w:cs="Tahoma"/>
                  </w:rPr>
                  <w:t>Illinois</w:t>
                </w:r>
              </w:smartTag>
              <w:r>
                <w:rPr>
                  <w:rFonts w:ascii="Tahoma" w:hAnsi="Tahoma" w:cs="Tahoma"/>
                </w:rPr>
                <w:t xml:space="preserve"> </w:t>
              </w:r>
              <w:smartTag w:uri="urn:schemas-microsoft-com:office:smarttags" w:element="PlaceType">
                <w:r>
                  <w:rPr>
                    <w:rFonts w:ascii="Tahoma" w:hAnsi="Tahoma" w:cs="Tahoma"/>
                  </w:rPr>
                  <w:t>State</w:t>
                </w:r>
              </w:smartTag>
            </w:smartTag>
            <w:r>
              <w:rPr>
                <w:rFonts w:ascii="Tahoma" w:hAnsi="Tahoma" w:cs="Tahoma"/>
              </w:rPr>
              <w:t xml:space="preserve"> Learning Standards:</w:t>
            </w:r>
          </w:p>
          <w:p w:rsidR="004979CD" w:rsidRDefault="00905659" w:rsidP="0041315A">
            <w:pPr>
              <w:rPr>
                <w:rFonts w:ascii="Tahoma" w:hAnsi="Tahoma" w:cs="Tahoma"/>
              </w:rPr>
            </w:pPr>
            <w:r>
              <w:rPr>
                <w:rFonts w:ascii="Tahoma" w:hAnsi="Tahoma" w:cs="Tahoma"/>
              </w:rPr>
              <w:t>ISLS 13 A 2.</w:t>
            </w:r>
            <w:r w:rsidRPr="00905659">
              <w:rPr>
                <w:rFonts w:ascii="Tahoma" w:hAnsi="Tahoma" w:cs="Tahoma"/>
              </w:rPr>
              <w:t>Apply scientific habits of mind to curricular investigations in life, environmental, physical, earth, and space sciences, evaluating evidence, inferring statements based on data, questioning sources of information, explaining necessity of manipulating only one variable at a time, or retrieving mathematical data accurately for scientific analysis.</w:t>
            </w:r>
          </w:p>
          <w:p w:rsidR="004979CD" w:rsidRDefault="004979CD" w:rsidP="0041315A">
            <w:pPr>
              <w:rPr>
                <w:rFonts w:ascii="Tahoma" w:hAnsi="Tahoma" w:cs="Tahoma"/>
              </w:rPr>
            </w:pPr>
          </w:p>
        </w:tc>
      </w:tr>
      <w:tr w:rsidR="004979CD" w:rsidTr="0041315A">
        <w:tblPrEx>
          <w:tblCellMar>
            <w:top w:w="0" w:type="dxa"/>
            <w:bottom w:w="0" w:type="dxa"/>
          </w:tblCellMar>
        </w:tblPrEx>
        <w:trPr>
          <w:cantSplit/>
        </w:trPr>
        <w:tc>
          <w:tcPr>
            <w:tcW w:w="8856" w:type="dxa"/>
            <w:gridSpan w:val="2"/>
          </w:tcPr>
          <w:p w:rsidR="004979CD" w:rsidRDefault="004979CD" w:rsidP="0041315A">
            <w:pPr>
              <w:rPr>
                <w:rFonts w:ascii="Tahoma" w:hAnsi="Tahoma" w:cs="Tahoma"/>
              </w:rPr>
            </w:pPr>
            <w:r>
              <w:rPr>
                <w:rFonts w:ascii="Tahoma" w:hAnsi="Tahoma" w:cs="Tahoma"/>
              </w:rPr>
              <w:t>Science Literacy Skills:</w:t>
            </w:r>
          </w:p>
          <w:p w:rsidR="00D7341B" w:rsidRDefault="00D7341B" w:rsidP="0041315A">
            <w:pPr>
              <w:rPr>
                <w:rFonts w:ascii="Tahoma" w:hAnsi="Tahoma" w:cs="Tahoma"/>
              </w:rPr>
            </w:pPr>
            <w:r>
              <w:rPr>
                <w:rFonts w:ascii="Tahoma" w:hAnsi="Tahoma" w:cs="Tahoma"/>
              </w:rPr>
              <w:t>Assessing validity of information</w:t>
            </w:r>
          </w:p>
          <w:p w:rsidR="004979CD" w:rsidRDefault="004979CD" w:rsidP="0041315A">
            <w:pPr>
              <w:rPr>
                <w:rFonts w:ascii="Tahoma" w:hAnsi="Tahoma" w:cs="Tahoma"/>
              </w:rPr>
            </w:pPr>
          </w:p>
        </w:tc>
      </w:tr>
      <w:tr w:rsidR="004979CD" w:rsidTr="0041315A">
        <w:tblPrEx>
          <w:tblCellMar>
            <w:top w:w="0" w:type="dxa"/>
            <w:bottom w:w="0" w:type="dxa"/>
          </w:tblCellMar>
        </w:tblPrEx>
        <w:trPr>
          <w:cantSplit/>
        </w:trPr>
        <w:tc>
          <w:tcPr>
            <w:tcW w:w="8856" w:type="dxa"/>
            <w:gridSpan w:val="2"/>
          </w:tcPr>
          <w:p w:rsidR="004979CD" w:rsidRDefault="004979CD" w:rsidP="0041315A">
            <w:pPr>
              <w:rPr>
                <w:rFonts w:ascii="Tahoma" w:hAnsi="Tahoma" w:cs="Tahoma"/>
              </w:rPr>
            </w:pPr>
            <w:r>
              <w:rPr>
                <w:rFonts w:ascii="Tahoma" w:hAnsi="Tahoma" w:cs="Tahoma"/>
              </w:rPr>
              <w:t>Activity Description:</w:t>
            </w:r>
          </w:p>
          <w:p w:rsidR="004979CD" w:rsidRDefault="00D7341B" w:rsidP="0041315A">
            <w:pPr>
              <w:rPr>
                <w:rFonts w:ascii="Tahoma" w:hAnsi="Tahoma" w:cs="Tahoma"/>
              </w:rPr>
            </w:pPr>
            <w:r>
              <w:rPr>
                <w:rFonts w:ascii="Tahoma" w:hAnsi="Tahoma" w:cs="Tahoma"/>
              </w:rPr>
              <w:t>Students will be given several articles containing information related to the greenhouse effect. It will be the student’s job to assess the validity of the source based on the information presented within the article as well as who published it and when it was created. The goal of this activity is to get students to understand the importance of evaluating sources of information when conducting research. After students have read the articles, they will discuss in groups as to whether or not their article is a reliable source of information and could be used in a research project.</w:t>
            </w:r>
          </w:p>
          <w:p w:rsidR="004979CD" w:rsidRDefault="004979CD" w:rsidP="0041315A">
            <w:pPr>
              <w:rPr>
                <w:rFonts w:ascii="Tahoma" w:hAnsi="Tahoma" w:cs="Tahoma"/>
              </w:rPr>
            </w:pPr>
          </w:p>
        </w:tc>
      </w:tr>
      <w:tr w:rsidR="004979CD" w:rsidTr="0041315A">
        <w:tblPrEx>
          <w:tblCellMar>
            <w:top w:w="0" w:type="dxa"/>
            <w:bottom w:w="0" w:type="dxa"/>
          </w:tblCellMar>
        </w:tblPrEx>
        <w:trPr>
          <w:cantSplit/>
          <w:trHeight w:val="853"/>
        </w:trPr>
        <w:tc>
          <w:tcPr>
            <w:tcW w:w="8856" w:type="dxa"/>
            <w:gridSpan w:val="2"/>
          </w:tcPr>
          <w:p w:rsidR="004979CD" w:rsidRDefault="004979CD" w:rsidP="0041315A">
            <w:pPr>
              <w:rPr>
                <w:rFonts w:ascii="Tahoma" w:hAnsi="Tahoma" w:cs="Tahoma"/>
                <w:sz w:val="20"/>
              </w:rPr>
            </w:pPr>
            <w:r>
              <w:rPr>
                <w:rFonts w:ascii="Tahoma" w:hAnsi="Tahoma" w:cs="Tahoma"/>
              </w:rPr>
              <w:t>Assessment Strategies:</w:t>
            </w:r>
          </w:p>
          <w:p w:rsidR="004979CD" w:rsidRDefault="00D7341B" w:rsidP="0041315A">
            <w:pPr>
              <w:rPr>
                <w:rFonts w:ascii="Tahoma" w:hAnsi="Tahoma" w:cs="Tahoma"/>
                <w:sz w:val="20"/>
              </w:rPr>
            </w:pPr>
            <w:r>
              <w:rPr>
                <w:rFonts w:ascii="Tahoma" w:hAnsi="Tahoma" w:cs="Tahoma"/>
                <w:sz w:val="20"/>
              </w:rPr>
              <w:t>Students will be assessed on their participation in group discussions.</w:t>
            </w:r>
          </w:p>
          <w:p w:rsidR="004979CD" w:rsidRDefault="004979CD" w:rsidP="0041315A">
            <w:pPr>
              <w:rPr>
                <w:rFonts w:ascii="Tahoma" w:hAnsi="Tahoma" w:cs="Tahoma"/>
                <w:sz w:val="20"/>
              </w:rPr>
            </w:pPr>
          </w:p>
        </w:tc>
      </w:tr>
      <w:tr w:rsidR="004979CD" w:rsidTr="0041315A">
        <w:tblPrEx>
          <w:tblCellMar>
            <w:top w:w="0" w:type="dxa"/>
            <w:bottom w:w="0" w:type="dxa"/>
          </w:tblCellMar>
        </w:tblPrEx>
        <w:trPr>
          <w:cantSplit/>
          <w:trHeight w:val="853"/>
        </w:trPr>
        <w:tc>
          <w:tcPr>
            <w:tcW w:w="8856" w:type="dxa"/>
            <w:gridSpan w:val="2"/>
          </w:tcPr>
          <w:p w:rsidR="004979CD" w:rsidRDefault="004979CD" w:rsidP="0041315A">
            <w:pPr>
              <w:rPr>
                <w:rFonts w:ascii="Tahoma" w:hAnsi="Tahoma" w:cs="Tahoma"/>
              </w:rPr>
            </w:pPr>
            <w:r>
              <w:rPr>
                <w:rFonts w:ascii="Tahoma" w:hAnsi="Tahoma" w:cs="Tahoma"/>
              </w:rPr>
              <w:t>Rationale:</w:t>
            </w:r>
          </w:p>
          <w:p w:rsidR="004979CD" w:rsidRDefault="00D7341B" w:rsidP="0041315A">
            <w:pPr>
              <w:rPr>
                <w:rFonts w:ascii="Tahoma" w:hAnsi="Tahoma" w:cs="Tahoma"/>
              </w:rPr>
            </w:pPr>
            <w:r>
              <w:rPr>
                <w:rFonts w:ascii="Tahoma" w:hAnsi="Tahoma" w:cs="Tahoma"/>
              </w:rPr>
              <w:t xml:space="preserve">With the power of the internet, it is easy for individuals to create and upload a paper or book that claims to be the truth. However, the information they present can be outdated and incredibly inaccurate. This creates an issue because individuals will read something online and often take it as it is. Students need to learn how to evaluate if a source is valid or not. By having students read actual scientific articles as well as </w:t>
            </w:r>
            <w:r w:rsidR="00905659">
              <w:rPr>
                <w:rFonts w:ascii="Tahoma" w:hAnsi="Tahoma" w:cs="Tahoma"/>
              </w:rPr>
              <w:t>invalid sources, they will be able to create their own evaluation system which will assist them throughout their academic career and carry over into other academic disciplines.</w:t>
            </w:r>
          </w:p>
        </w:tc>
      </w:tr>
      <w:tr w:rsidR="004979CD" w:rsidTr="0041315A">
        <w:tblPrEx>
          <w:tblCellMar>
            <w:top w:w="0" w:type="dxa"/>
            <w:bottom w:w="0" w:type="dxa"/>
          </w:tblCellMar>
        </w:tblPrEx>
        <w:trPr>
          <w:cantSplit/>
          <w:trHeight w:val="853"/>
        </w:trPr>
        <w:tc>
          <w:tcPr>
            <w:tcW w:w="8856" w:type="dxa"/>
            <w:gridSpan w:val="2"/>
          </w:tcPr>
          <w:p w:rsidR="004979CD" w:rsidRDefault="004979CD" w:rsidP="0041315A">
            <w:pPr>
              <w:rPr>
                <w:rFonts w:ascii="Tahoma" w:hAnsi="Tahoma" w:cs="Tahoma"/>
              </w:rPr>
            </w:pPr>
            <w:r>
              <w:rPr>
                <w:rFonts w:ascii="Tahoma" w:hAnsi="Tahoma" w:cs="Tahoma"/>
              </w:rPr>
              <w:lastRenderedPageBreak/>
              <w:t>Resources:</w:t>
            </w:r>
          </w:p>
          <w:p w:rsidR="000A1910" w:rsidRDefault="000A1910" w:rsidP="00905659">
            <w:pPr>
              <w:pStyle w:val="Default"/>
              <w:rPr>
                <w:rStyle w:val="owner"/>
              </w:rPr>
            </w:pPr>
            <w:r>
              <w:rPr>
                <w:rStyle w:val="owner"/>
              </w:rPr>
              <w:t xml:space="preserve">greenhouse effect. (2011). In </w:t>
            </w:r>
            <w:r w:rsidR="006D635C">
              <w:rPr>
                <w:rStyle w:val="Emphasis"/>
              </w:rPr>
              <w:t>Encyclopedia</w:t>
            </w:r>
            <w:r>
              <w:rPr>
                <w:rStyle w:val="Emphasis"/>
              </w:rPr>
              <w:t xml:space="preserve"> Britannica</w:t>
            </w:r>
            <w:r>
              <w:rPr>
                <w:rStyle w:val="owner"/>
              </w:rPr>
              <w:t xml:space="preserve">. Retrieved from  </w:t>
            </w:r>
          </w:p>
          <w:p w:rsidR="000A1910" w:rsidRDefault="000A1910" w:rsidP="00905659">
            <w:pPr>
              <w:pStyle w:val="Default"/>
              <w:rPr>
                <w:rFonts w:ascii="Times New Roman" w:hAnsi="Times New Roman" w:cs="Times New Roman"/>
              </w:rPr>
            </w:pPr>
            <w:r>
              <w:rPr>
                <w:rStyle w:val="owner"/>
              </w:rPr>
              <w:t xml:space="preserve">     </w:t>
            </w:r>
            <w:hyperlink r:id="rId6" w:history="1">
              <w:r>
                <w:rPr>
                  <w:rStyle w:val="Hyperlink"/>
                </w:rPr>
                <w:t>http://www.britannica.com/EBchecked/topic/245233/greenhouse-effect</w:t>
              </w:r>
            </w:hyperlink>
          </w:p>
          <w:p w:rsidR="000A1910" w:rsidRDefault="000A1910" w:rsidP="00905659">
            <w:pPr>
              <w:pStyle w:val="Default"/>
              <w:rPr>
                <w:rFonts w:ascii="Times New Roman" w:hAnsi="Times New Roman" w:cs="Times New Roman"/>
              </w:rPr>
            </w:pPr>
          </w:p>
          <w:p w:rsidR="00905659" w:rsidRPr="003B3FC8" w:rsidRDefault="00905659" w:rsidP="00905659">
            <w:pPr>
              <w:pStyle w:val="Default"/>
              <w:rPr>
                <w:rFonts w:ascii="Times New Roman" w:hAnsi="Times New Roman" w:cs="Times New Roman"/>
              </w:rPr>
            </w:pPr>
            <w:r w:rsidRPr="003B3FC8">
              <w:rPr>
                <w:rFonts w:ascii="Times New Roman" w:hAnsi="Times New Roman" w:cs="Times New Roman"/>
              </w:rPr>
              <w:t xml:space="preserve">Illinois State Board of Education. (1997). Illinois State Learning Standards. [On- </w:t>
            </w:r>
          </w:p>
          <w:p w:rsidR="00905659" w:rsidRPr="003B3FC8" w:rsidRDefault="00905659" w:rsidP="00905659">
            <w:pPr>
              <w:pStyle w:val="Default"/>
              <w:rPr>
                <w:rFonts w:ascii="Times New Roman" w:hAnsi="Times New Roman" w:cs="Times New Roman"/>
              </w:rPr>
            </w:pPr>
            <w:r w:rsidRPr="003B3FC8">
              <w:rPr>
                <w:rFonts w:ascii="Times New Roman" w:hAnsi="Times New Roman" w:cs="Times New Roman"/>
              </w:rPr>
              <w:t xml:space="preserve">    </w:t>
            </w:r>
            <w:r>
              <w:rPr>
                <w:rFonts w:ascii="Times New Roman" w:hAnsi="Times New Roman" w:cs="Times New Roman"/>
              </w:rPr>
              <w:t xml:space="preserve"> </w:t>
            </w:r>
            <w:r w:rsidRPr="003B3FC8">
              <w:rPr>
                <w:rFonts w:ascii="Times New Roman" w:hAnsi="Times New Roman" w:cs="Times New Roman"/>
              </w:rPr>
              <w:t xml:space="preserve">line]. Retrieved on </w:t>
            </w:r>
            <w:r>
              <w:rPr>
                <w:rFonts w:ascii="Times New Roman" w:hAnsi="Times New Roman" w:cs="Times New Roman"/>
              </w:rPr>
              <w:t>March 23</w:t>
            </w:r>
            <w:r w:rsidRPr="003B3FC8">
              <w:rPr>
                <w:rFonts w:ascii="Times New Roman" w:hAnsi="Times New Roman" w:cs="Times New Roman"/>
              </w:rPr>
              <w:t>, 2011. Available:</w:t>
            </w:r>
          </w:p>
          <w:p w:rsidR="00905659" w:rsidRDefault="00905659" w:rsidP="00905659">
            <w:r w:rsidRPr="003B3FC8">
              <w:t xml:space="preserve">     </w:t>
            </w:r>
            <w:hyperlink r:id="rId7" w:history="1">
              <w:r w:rsidRPr="00EB4F4F">
                <w:rPr>
                  <w:rStyle w:val="Hyperlink"/>
                </w:rPr>
                <w:t>http://www.isbe.net/ils/Default.htm</w:t>
              </w:r>
            </w:hyperlink>
            <w:r w:rsidRPr="003B3FC8">
              <w:t>.</w:t>
            </w:r>
          </w:p>
          <w:p w:rsidR="000A1910" w:rsidRDefault="000A1910" w:rsidP="0041315A"/>
          <w:p w:rsidR="000A1910" w:rsidRDefault="000A1910" w:rsidP="0041315A">
            <w:r>
              <w:t>KutWrite, . (</w:t>
            </w:r>
            <w:r w:rsidR="006D635C">
              <w:t>unknown</w:t>
            </w:r>
            <w:r>
              <w:t xml:space="preserve">). Global warming is fake- how you can tell [Web log message].  </w:t>
            </w:r>
          </w:p>
          <w:p w:rsidR="000A1910" w:rsidRDefault="000A1910" w:rsidP="00905659">
            <w:pPr>
              <w:rPr>
                <w:rFonts w:ascii="Tahoma" w:hAnsi="Tahoma" w:cs="Tahoma"/>
              </w:rPr>
            </w:pPr>
            <w:r>
              <w:t xml:space="preserve">     Retrieved from </w:t>
            </w:r>
            <w:hyperlink r:id="rId8" w:history="1">
              <w:r w:rsidRPr="00EB4F4F">
                <w:rPr>
                  <w:rStyle w:val="Hyperlink"/>
                </w:rPr>
                <w:t>http://hubpages.com/hub/Global-Warming-Fake-01</w:t>
              </w:r>
            </w:hyperlink>
            <w:r w:rsidR="004979CD">
              <w:rPr>
                <w:rFonts w:ascii="Tahoma" w:hAnsi="Tahoma" w:cs="Tahoma"/>
              </w:rPr>
              <w:t xml:space="preserve">  </w:t>
            </w:r>
          </w:p>
          <w:p w:rsidR="000A1910" w:rsidRDefault="000A1910" w:rsidP="00905659">
            <w:pPr>
              <w:rPr>
                <w:rFonts w:ascii="Tahoma" w:hAnsi="Tahoma" w:cs="Tahoma"/>
              </w:rPr>
            </w:pPr>
          </w:p>
          <w:p w:rsidR="000A1910" w:rsidRDefault="000A1910" w:rsidP="00905659">
            <w:r>
              <w:t xml:space="preserve">Weatherstreet.com, . (2010, November 26). </w:t>
            </w:r>
            <w:r>
              <w:rPr>
                <w:i/>
                <w:iCs/>
              </w:rPr>
              <w:t>What is the greenhouse effect?</w:t>
            </w:r>
            <w:r>
              <w:t xml:space="preserve">. Retrieved </w:t>
            </w:r>
          </w:p>
          <w:p w:rsidR="004979CD" w:rsidRPr="000A1910" w:rsidRDefault="000A1910" w:rsidP="00905659">
            <w:r>
              <w:t xml:space="preserve">     from http://www.weatherquestions.com/What_is_the_greenhouse_effect.htm </w:t>
            </w:r>
            <w:r w:rsidR="004979CD">
              <w:rPr>
                <w:rFonts w:ascii="Tahoma" w:hAnsi="Tahoma" w:cs="Tahoma"/>
              </w:rPr>
              <w:t xml:space="preserve">    </w:t>
            </w:r>
          </w:p>
        </w:tc>
      </w:tr>
    </w:tbl>
    <w:p w:rsidR="004979CD" w:rsidRDefault="004979CD" w:rsidP="004979CD">
      <w:pPr>
        <w:rPr>
          <w:rFonts w:ascii="Tahoma" w:hAnsi="Tahoma" w:cs="Tahoma"/>
        </w:rPr>
      </w:pPr>
    </w:p>
    <w:p w:rsidR="004979CD" w:rsidRDefault="004979CD" w:rsidP="004979CD">
      <w:pPr>
        <w:rPr>
          <w:rFonts w:ascii="Tahoma" w:hAnsi="Tahoma" w:cs="Tahoma"/>
        </w:rPr>
      </w:pPr>
      <w:r>
        <w:rPr>
          <w:rFonts w:ascii="Tahoma" w:hAnsi="Tahoma" w:cs="Tahoma"/>
        </w:rPr>
        <w:t>* Please attach any and all handouts/worksheets to this lesson plan</w:t>
      </w:r>
    </w:p>
    <w:p w:rsidR="000C3BC3" w:rsidRDefault="000C3BC3">
      <w:pPr>
        <w:rPr>
          <w:rFonts w:ascii="Tahoma" w:hAnsi="Tahoma" w:cs="Tahoma"/>
        </w:rPr>
      </w:pPr>
    </w:p>
    <w:sectPr w:rsidR="000C3BC3" w:rsidSect="00B129D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stylePaneFormatFilter w:val="3F01"/>
  <w:defaultTabStop w:val="720"/>
  <w:noPunctuationKerning/>
  <w:characterSpacingControl w:val="doNotCompress"/>
  <w:compat/>
  <w:rsids>
    <w:rsidRoot w:val="005F396C"/>
    <w:rsid w:val="000A1910"/>
    <w:rsid w:val="000C3BC3"/>
    <w:rsid w:val="000F1100"/>
    <w:rsid w:val="0010621E"/>
    <w:rsid w:val="001371C2"/>
    <w:rsid w:val="002122BB"/>
    <w:rsid w:val="002847CC"/>
    <w:rsid w:val="002876E2"/>
    <w:rsid w:val="00303189"/>
    <w:rsid w:val="0031344D"/>
    <w:rsid w:val="004979CD"/>
    <w:rsid w:val="004D7763"/>
    <w:rsid w:val="005822AB"/>
    <w:rsid w:val="005B6923"/>
    <w:rsid w:val="005F396C"/>
    <w:rsid w:val="006D635C"/>
    <w:rsid w:val="0088120D"/>
    <w:rsid w:val="00905659"/>
    <w:rsid w:val="009601C0"/>
    <w:rsid w:val="009D774E"/>
    <w:rsid w:val="00A17757"/>
    <w:rsid w:val="00A60B5E"/>
    <w:rsid w:val="00B129D0"/>
    <w:rsid w:val="00B67561"/>
    <w:rsid w:val="00D22441"/>
    <w:rsid w:val="00D7341B"/>
    <w:rsid w:val="00D83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29D0"/>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129D0"/>
    <w:pPr>
      <w:jc w:val="center"/>
    </w:pPr>
    <w:rPr>
      <w:rFonts w:ascii="Tahoma" w:hAnsi="Tahoma" w:cs="Tahoma"/>
      <w:sz w:val="28"/>
    </w:rPr>
  </w:style>
  <w:style w:type="character" w:styleId="Hyperlink">
    <w:name w:val="Hyperlink"/>
    <w:basedOn w:val="DefaultParagraphFont"/>
    <w:rsid w:val="001371C2"/>
    <w:rPr>
      <w:color w:val="0000FF"/>
      <w:u w:val="single"/>
    </w:rPr>
  </w:style>
  <w:style w:type="paragraph" w:customStyle="1" w:styleId="Default">
    <w:name w:val="Default"/>
    <w:rsid w:val="004979CD"/>
    <w:pPr>
      <w:autoSpaceDE w:val="0"/>
      <w:autoSpaceDN w:val="0"/>
      <w:adjustRightInd w:val="0"/>
    </w:pPr>
    <w:rPr>
      <w:rFonts w:ascii="Tahoma" w:hAnsi="Tahoma" w:cs="Tahoma"/>
      <w:color w:val="000000"/>
      <w:sz w:val="24"/>
      <w:szCs w:val="24"/>
    </w:rPr>
  </w:style>
  <w:style w:type="character" w:customStyle="1" w:styleId="owner">
    <w:name w:val="owner"/>
    <w:basedOn w:val="DefaultParagraphFont"/>
    <w:rsid w:val="000A1910"/>
  </w:style>
  <w:style w:type="character" w:styleId="Emphasis">
    <w:name w:val="Emphasis"/>
    <w:basedOn w:val="DefaultParagraphFont"/>
    <w:uiPriority w:val="20"/>
    <w:qFormat/>
    <w:rsid w:val="000A1910"/>
    <w:rPr>
      <w:i/>
      <w:i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hubpages.com/hub/Global-Warming-Fake-01" TargetMode="External"/><Relationship Id="rId3" Type="http://schemas.openxmlformats.org/officeDocument/2006/relationships/webSettings" Target="webSettings.xml"/><Relationship Id="rId7" Type="http://schemas.openxmlformats.org/officeDocument/2006/relationships/hyperlink" Target="http://www.isbe.net/ils/Default.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ritannica.com/EBchecked/topic/245233/greenhouse-effect" TargetMode="External"/><Relationship Id="rId5" Type="http://schemas.openxmlformats.org/officeDocument/2006/relationships/hyperlink" Target="http://www.isbe.net/ils/Default.htm" TargetMode="External"/><Relationship Id="rId10" Type="http://schemas.openxmlformats.org/officeDocument/2006/relationships/theme" Target="theme/theme1.xml"/><Relationship Id="rId4" Type="http://schemas.openxmlformats.org/officeDocument/2006/relationships/hyperlink" Target="http://www.isbe.net/ils/Default.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1053</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ISU Student Teaching Lesson Plan Form</vt:lpstr>
    </vt:vector>
  </TitlesOfParts>
  <Company>UNIT 5</Company>
  <LinksUpToDate>false</LinksUpToDate>
  <CharactersWithSpaces>7047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ISU Student Teaching Lesson Plan Form</dc:title>
  <dc:creator>IT DEPT</dc:creator>
  <cp:lastModifiedBy>Dan</cp:lastModifiedBy>
  <cp:revision>2</cp:revision>
  <dcterms:created xsi:type="dcterms:W3CDTF">2011-03-25T04:29:00Z</dcterms:created>
  <dcterms:modified xsi:type="dcterms:W3CDTF">2011-03-25T04:29:00Z</dcterms:modified>
</cp:coreProperties>
</file>